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58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1"/>
        <w:gridCol w:w="1309"/>
        <w:gridCol w:w="1559"/>
        <w:gridCol w:w="1418"/>
        <w:gridCol w:w="1239"/>
        <w:gridCol w:w="1312"/>
        <w:gridCol w:w="1239"/>
        <w:gridCol w:w="1317"/>
        <w:gridCol w:w="988"/>
        <w:gridCol w:w="1200"/>
        <w:gridCol w:w="1185"/>
        <w:gridCol w:w="1017"/>
        <w:gridCol w:w="1134"/>
        <w:gridCol w:w="1418"/>
      </w:tblGrid>
      <w:tr w:rsidR="00280319" w:rsidRPr="00280319" w:rsidTr="00C1431F">
        <w:trPr>
          <w:trHeight w:val="255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0319" w:rsidRPr="00280319" w:rsidTr="00C1431F">
        <w:trPr>
          <w:trHeight w:val="330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55F06" w:rsidRDefault="00455F06" w:rsidP="00280319">
            <w:pPr>
              <w:spacing w:after="0" w:line="240" w:lineRule="auto"/>
              <w:ind w:left="1766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319" w:rsidRPr="004D6C24" w:rsidRDefault="00280319" w:rsidP="00280319">
            <w:pPr>
              <w:spacing w:after="0" w:line="240" w:lineRule="auto"/>
              <w:ind w:left="1766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  <w:r w:rsidR="004B1DA5">
              <w:rPr>
                <w:rFonts w:ascii="Times New Roman" w:eastAsia="Times New Roman" w:hAnsi="Times New Roman" w:cs="Times New Roman"/>
                <w:lang w:eastAsia="ru-RU"/>
              </w:rPr>
              <w:t xml:space="preserve">0 </w:t>
            </w:r>
            <w:bookmarkStart w:id="0" w:name="_GoBack"/>
            <w:bookmarkEnd w:id="0"/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</w:t>
            </w:r>
          </w:p>
          <w:p w:rsidR="00280319" w:rsidRDefault="00280319" w:rsidP="00280319">
            <w:pPr>
              <w:spacing w:after="0" w:line="240" w:lineRule="auto"/>
              <w:ind w:left="1766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 xml:space="preserve">Думы Нефтеюганского района </w:t>
            </w:r>
          </w:p>
          <w:p w:rsidR="00280319" w:rsidRPr="004D6C24" w:rsidRDefault="00280319" w:rsidP="00280319">
            <w:pPr>
              <w:spacing w:after="0" w:line="240" w:lineRule="auto"/>
              <w:ind w:left="1766"/>
              <w:rPr>
                <w:rFonts w:ascii="Times New Roman" w:eastAsia="Times New Roman" w:hAnsi="Times New Roman" w:cs="Times New Roman"/>
                <w:lang w:eastAsia="ru-RU"/>
              </w:rPr>
            </w:pP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>от «</w:t>
            </w:r>
            <w:r w:rsidRPr="004D6C24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</w:t>
            </w:r>
            <w:r w:rsidRPr="004D6C24">
              <w:rPr>
                <w:rFonts w:ascii="Times New Roman" w:eastAsia="Times New Roman" w:hAnsi="Times New Roman" w:cs="Times New Roman"/>
                <w:lang w:eastAsia="ru-RU"/>
              </w:rPr>
              <w:t>» ________ 2020 года №_____</w:t>
            </w:r>
            <w:r w:rsidRPr="00681E89">
              <w:rPr>
                <w:rFonts w:ascii="Arial" w:eastAsia="Times New Roman" w:hAnsi="Arial" w:cs="Arial"/>
                <w:sz w:val="20"/>
                <w:szCs w:val="20"/>
                <w:u w:val="single"/>
                <w:lang w:eastAsia="ru-RU"/>
              </w:rPr>
              <w:t xml:space="preserve">  </w:t>
            </w:r>
          </w:p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319" w:rsidRPr="00280319" w:rsidTr="00C1431F">
        <w:trPr>
          <w:trHeight w:val="345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3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межбюджетных трансфертов бюджетам поселений, входящих в состав Нефтеюганского района на 2021 год</w:t>
            </w:r>
          </w:p>
        </w:tc>
      </w:tr>
      <w:tr w:rsidR="00280319" w:rsidRPr="00280319" w:rsidTr="00C1431F">
        <w:trPr>
          <w:trHeight w:val="330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280319" w:rsidRPr="00280319" w:rsidTr="00C1431F">
        <w:trPr>
          <w:trHeight w:val="255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319" w:rsidRPr="003E48D1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E48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(тыс. рублей)</w:t>
            </w:r>
          </w:p>
        </w:tc>
      </w:tr>
      <w:tr w:rsidR="00280319" w:rsidRPr="00280319" w:rsidTr="00C1431F">
        <w:trPr>
          <w:trHeight w:val="255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</w:t>
            </w:r>
            <w:r w:rsidR="009D41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ние </w:t>
            </w:r>
            <w:proofErr w:type="gramStart"/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городского</w:t>
            </w:r>
            <w:proofErr w:type="gramEnd"/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и сельских поселений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межбюджетные трансферты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 на выравнива</w:t>
            </w:r>
            <w:r w:rsidR="009D41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ние бюджетной обеспечен</w:t>
            </w:r>
            <w:r w:rsidR="009D41C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поселений</w:t>
            </w:r>
          </w:p>
          <w:p w:rsidR="009D41CE" w:rsidRPr="00280319" w:rsidRDefault="009D41CE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 на осущест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вление полномочий по государственной регистрации актов </w:t>
            </w:r>
            <w:proofErr w:type="gramStart"/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гражданского</w:t>
            </w:r>
            <w:proofErr w:type="gramEnd"/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состоя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ния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Субвенции на осуществление  первичного воинского учёта на территори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ях, где </w:t>
            </w:r>
            <w:proofErr w:type="gramStart"/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отсутству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ют</w:t>
            </w:r>
            <w:proofErr w:type="gramEnd"/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военные комиссари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аты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Субвенции на осуществление </w:t>
            </w:r>
            <w:proofErr w:type="gramStart"/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отдельных</w:t>
            </w:r>
            <w:proofErr w:type="gramEnd"/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государст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венных полномо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чий Ханты-Мансийс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ного округа - Югры в сфере обращения с твердыми коммунальными отходами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Субвен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ции</w:t>
            </w:r>
            <w:proofErr w:type="gramEnd"/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на организацию мероприятий при осуществлении деятель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 обраще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нию с животными без владель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Субсидии бюджетам муници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пальных образова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межбюджет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ные трансферты </w:t>
            </w:r>
          </w:p>
        </w:tc>
      </w:tr>
      <w:tr w:rsidR="00280319" w:rsidRPr="00280319" w:rsidTr="00C1431F">
        <w:trPr>
          <w:trHeight w:val="255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3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часть дотаций (субвенции на выравнивание бюджетной обеспечен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 поселений за счет средств бюджета Ханты-Мансийс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ного округа - Югры)</w:t>
            </w:r>
          </w:p>
        </w:tc>
        <w:tc>
          <w:tcPr>
            <w:tcW w:w="13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 часть дотаций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80319" w:rsidRPr="00280319" w:rsidTr="00C1431F">
        <w:trPr>
          <w:trHeight w:val="3889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3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Субсидии на выравнивание бюджетной </w:t>
            </w:r>
            <w:proofErr w:type="gramStart"/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</w:t>
            </w:r>
            <w:proofErr w:type="gramEnd"/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поселений за счет средств бюджета Ханты-Мансийс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кого автоном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ного округа - Югры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Дотации на выравнива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ние бюджетной </w:t>
            </w:r>
            <w:proofErr w:type="gramStart"/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обеспечен</w:t>
            </w:r>
            <w:r w:rsidR="00CE630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ности</w:t>
            </w:r>
            <w:proofErr w:type="gramEnd"/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поселений за счет средств бюджета Нефтеюганского района</w:t>
            </w: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80319" w:rsidRPr="00280319" w:rsidTr="00C1431F">
        <w:trPr>
          <w:trHeight w:val="330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</w:tr>
      <w:tr w:rsidR="00280319" w:rsidRPr="00280319" w:rsidTr="00C1431F">
        <w:trPr>
          <w:trHeight w:val="255"/>
        </w:trPr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Пойковский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226 075,80935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215 134,90000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52 683,30000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162 451,60000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31 906,90000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130 544,70000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680,20000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2 393,47500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14,25334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188,79030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26,63111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7 637,55960</w:t>
            </w:r>
          </w:p>
        </w:tc>
      </w:tr>
      <w:tr w:rsidR="00280319" w:rsidRPr="00280319" w:rsidTr="00C1431F">
        <w:trPr>
          <w:trHeight w:val="255"/>
        </w:trPr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Салым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34 470,41144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14 557,60000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14 557,60000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192,70000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478,67500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3,93851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113,27420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12,48333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19 111,74040</w:t>
            </w:r>
          </w:p>
        </w:tc>
      </w:tr>
      <w:tr w:rsidR="00280319" w:rsidRPr="00280319" w:rsidTr="00C1431F">
        <w:trPr>
          <w:trHeight w:val="255"/>
        </w:trPr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Куть-Ях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42 179,71059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10 893,00000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4 056,10000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6 836,90000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1 342,80000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5 494,10000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62,30000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478,67500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1,09737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21,57600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8,32222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30 714,74000</w:t>
            </w:r>
          </w:p>
        </w:tc>
      </w:tr>
      <w:tr w:rsidR="00280319" w:rsidRPr="00280319" w:rsidTr="00C1431F">
        <w:trPr>
          <w:trHeight w:val="255"/>
        </w:trPr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Усть-Юган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56 234,73192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22 931,50000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3 589,90000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19 341,60000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3 798,90000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15 542,70000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23,90000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478,67500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0,97123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43,15210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3,32889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32 753,20470</w:t>
            </w:r>
          </w:p>
        </w:tc>
      </w:tr>
      <w:tr w:rsidR="00280319" w:rsidRPr="00280319" w:rsidTr="00C1431F">
        <w:trPr>
          <w:trHeight w:val="255"/>
        </w:trPr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Лемпино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25 997,27318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5 968,30000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774,40000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5 193,90000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1 020,10000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4 173,80000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4,80000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122,75000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0,20951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13,48500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2,49667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19 885,23200</w:t>
            </w:r>
          </w:p>
        </w:tc>
      </w:tr>
      <w:tr w:rsidR="00280319" w:rsidRPr="00280319" w:rsidTr="00C1431F">
        <w:trPr>
          <w:trHeight w:val="255"/>
        </w:trPr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Каркатеевы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31 682,95593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10 073,50000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3 449,80000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6 623,70000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1 301,00000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5 322,70000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251,53750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0,93333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37,75810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7,49000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21 311,73700</w:t>
            </w:r>
          </w:p>
        </w:tc>
      </w:tr>
      <w:tr w:rsidR="00280319" w:rsidRPr="00280319" w:rsidTr="00C1431F">
        <w:trPr>
          <w:trHeight w:val="255"/>
        </w:trPr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Сентябрьский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38 330,88386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6 203,60000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3 119,60000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3 084,00000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605,70000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2 478,30000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251,53750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0,84400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32,36410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5 783,72556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26 058,81270</w:t>
            </w:r>
          </w:p>
        </w:tc>
      </w:tr>
      <w:tr w:rsidR="00280319" w:rsidRPr="00280319" w:rsidTr="00C1431F">
        <w:trPr>
          <w:trHeight w:val="255"/>
        </w:trPr>
        <w:tc>
          <w:tcPr>
            <w:tcW w:w="2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Сингапай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50 980,07813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13 529,60000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7 143,70000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6 385,90000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1 254,20000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5 131,70000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478,67500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1,93271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107,88020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8,32222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36 853,66800</w:t>
            </w:r>
          </w:p>
        </w:tc>
      </w:tr>
      <w:tr w:rsidR="00280319" w:rsidRPr="00280319" w:rsidTr="00C1431F">
        <w:trPr>
          <w:trHeight w:val="300"/>
        </w:trPr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280319" w:rsidRPr="00280319" w:rsidRDefault="00280319" w:rsidP="00280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505 951,85440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299 292,00000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89 374,40000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209 917,60000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41 229,60000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168 688,00000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963,90000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4 934,00000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24,18000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558,28000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5 852,80000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319" w:rsidRPr="00280319" w:rsidRDefault="00280319" w:rsidP="0028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8031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194 326,69440</w:t>
            </w:r>
          </w:p>
        </w:tc>
      </w:tr>
    </w:tbl>
    <w:p w:rsidR="00361111" w:rsidRPr="00280319" w:rsidRDefault="00361111">
      <w:pPr>
        <w:rPr>
          <w:sz w:val="18"/>
          <w:szCs w:val="18"/>
        </w:rPr>
      </w:pPr>
    </w:p>
    <w:sectPr w:rsidR="00361111" w:rsidRPr="00280319" w:rsidSect="00280319">
      <w:pgSz w:w="16838" w:h="11906" w:orient="landscape"/>
      <w:pgMar w:top="0" w:right="395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07E"/>
    <w:rsid w:val="00280319"/>
    <w:rsid w:val="00361111"/>
    <w:rsid w:val="003E48D1"/>
    <w:rsid w:val="0042007E"/>
    <w:rsid w:val="00455F06"/>
    <w:rsid w:val="004B1DA5"/>
    <w:rsid w:val="00983B03"/>
    <w:rsid w:val="009D41CE"/>
    <w:rsid w:val="00C1431F"/>
    <w:rsid w:val="00CE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Сенчурова Елена Васильевна</cp:lastModifiedBy>
  <cp:revision>8</cp:revision>
  <dcterms:created xsi:type="dcterms:W3CDTF">2020-10-29T09:36:00Z</dcterms:created>
  <dcterms:modified xsi:type="dcterms:W3CDTF">2020-10-29T10:02:00Z</dcterms:modified>
</cp:coreProperties>
</file>